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64" w:rsidRDefault="007E4964" w:rsidP="007E4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ГБУ РО «РЦИС»</w:t>
      </w:r>
    </w:p>
    <w:p w:rsidR="007E4964" w:rsidRDefault="007E4964" w:rsidP="007E4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E4964" w:rsidRPr="00090042" w:rsidRDefault="006F7A1B" w:rsidP="007E4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Основные положения учетной политики </w:t>
      </w:r>
    </w:p>
    <w:p w:rsidR="007E4964" w:rsidRDefault="007E4964" w:rsidP="007E496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7E4964" w:rsidRDefault="007E4964" w:rsidP="007E4964">
      <w:pPr>
        <w:pStyle w:val="ConsPlusNormal"/>
        <w:ind w:firstLine="54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2160"/>
        <w:gridCol w:w="2880"/>
        <w:gridCol w:w="2451"/>
      </w:tblGrid>
      <w:tr w:rsidR="007E4964" w:rsidRPr="00DA772C" w:rsidTr="009C2E25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4" w:rsidRPr="00DA772C" w:rsidRDefault="007E4964" w:rsidP="009C2E25">
            <w:pPr>
              <w:pStyle w:val="ConsPlusNormal"/>
              <w:jc w:val="center"/>
            </w:pPr>
            <w:r w:rsidRPr="00DA772C">
              <w:t>Наименование объекта учета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4" w:rsidRPr="00DA772C" w:rsidRDefault="007E4964" w:rsidP="009C2E25">
            <w:pPr>
              <w:pStyle w:val="ConsPlusNormal"/>
              <w:jc w:val="center"/>
            </w:pPr>
            <w:r w:rsidRPr="00DA772C">
              <w:t>Код счета бухгалтерского учета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4" w:rsidRPr="00DA772C" w:rsidRDefault="007E4964" w:rsidP="009C2E25">
            <w:pPr>
              <w:pStyle w:val="ConsPlusNormal"/>
              <w:jc w:val="center"/>
            </w:pPr>
            <w:r w:rsidRPr="00DA772C">
              <w:t>Характеристика метода оценки и момент отражения операции в учете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964" w:rsidRPr="00DA772C" w:rsidRDefault="007E4964" w:rsidP="009C2E25">
            <w:pPr>
              <w:pStyle w:val="ConsPlusNormal"/>
              <w:jc w:val="center"/>
            </w:pPr>
            <w:r w:rsidRPr="00DA772C">
              <w:t>Правовое обоснование</w:t>
            </w:r>
          </w:p>
        </w:tc>
      </w:tr>
      <w:tr w:rsidR="007E4964" w:rsidRPr="00DA772C" w:rsidTr="009C2E25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6F7A1B">
            <w:pPr>
              <w:pStyle w:val="ConsPlusNormal"/>
              <w:ind w:left="-629" w:firstLine="629"/>
            </w:pPr>
            <w:r w:rsidRPr="00DA772C">
              <w:t>Основные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0 101 00 000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По первоначальной стоимости в сумме фактических вложений на приобретение, сооружение объекта, дата принятия к учету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7E4964" w:rsidRPr="00DA772C" w:rsidRDefault="007E4964" w:rsidP="006F7A1B">
            <w:pPr>
              <w:pStyle w:val="ConsPlusNormal"/>
            </w:pPr>
            <w:r w:rsidRPr="00DA772C">
              <w:t>При вводе в эксплуатацию (</w:t>
            </w:r>
            <w:hyperlink r:id="rId4" w:history="1">
              <w:r w:rsidRPr="00DA772C">
                <w:t>п. 9</w:t>
              </w:r>
            </w:hyperlink>
            <w:r w:rsidRPr="00DA772C">
              <w:t xml:space="preserve"> Инструкции </w:t>
            </w:r>
            <w:r w:rsidR="006F7A1B">
              <w:t>№</w:t>
            </w:r>
            <w:r w:rsidRPr="00DA772C">
              <w:t xml:space="preserve"> 174н)</w:t>
            </w:r>
          </w:p>
        </w:tc>
      </w:tr>
      <w:tr w:rsidR="007E4964" w:rsidRPr="00DA772C" w:rsidTr="009C2E25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Амортизация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0 104 00 000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Линейный способ, в первый день календарного месяца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7E4964" w:rsidRPr="00DA772C" w:rsidRDefault="007E4964" w:rsidP="006F7A1B">
            <w:pPr>
              <w:pStyle w:val="ConsPlusNormal"/>
            </w:pPr>
            <w:r w:rsidRPr="00DA772C">
              <w:t>Ежемесячно 1/12 годовой суммы (</w:t>
            </w:r>
            <w:hyperlink r:id="rId5" w:history="1">
              <w:r w:rsidRPr="00DA772C">
                <w:t>п. 85</w:t>
              </w:r>
            </w:hyperlink>
            <w:r w:rsidRPr="00DA772C">
              <w:t xml:space="preserve"> Инструкции </w:t>
            </w:r>
            <w:r w:rsidR="006F7A1B">
              <w:t>№</w:t>
            </w:r>
            <w:r w:rsidRPr="00DA772C">
              <w:t xml:space="preserve"> 157н)</w:t>
            </w:r>
          </w:p>
        </w:tc>
      </w:tr>
      <w:tr w:rsidR="007E4964" w:rsidRPr="00DA772C" w:rsidTr="009C2E25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Материальные запасы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0 105 00 000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Фактическая стоимость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7E4964" w:rsidRPr="00DA772C" w:rsidRDefault="007E4964" w:rsidP="006F7A1B">
            <w:pPr>
              <w:pStyle w:val="ConsPlusNormal"/>
            </w:pPr>
            <w:r w:rsidRPr="00DA772C">
              <w:t>Дата принятия к учету (</w:t>
            </w:r>
            <w:hyperlink r:id="rId6" w:history="1">
              <w:r w:rsidRPr="00DA772C">
                <w:t>п. 100</w:t>
              </w:r>
            </w:hyperlink>
            <w:r w:rsidRPr="00DA772C">
              <w:t xml:space="preserve"> Инструкции </w:t>
            </w:r>
            <w:r w:rsidR="006F7A1B">
              <w:t>№</w:t>
            </w:r>
            <w:r w:rsidRPr="00DA772C">
              <w:t xml:space="preserve"> 157н)</w:t>
            </w:r>
          </w:p>
        </w:tc>
      </w:tr>
      <w:tr w:rsidR="007E4964" w:rsidRPr="00DA772C" w:rsidTr="009C2E25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Расчеты с поставщиками и подрядчиками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0 302 00 000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Договорная цена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Отношения, предусмотренные договором</w:t>
            </w:r>
          </w:p>
        </w:tc>
      </w:tr>
      <w:tr w:rsidR="007E4964" w:rsidRPr="00DA772C" w:rsidTr="009C2E25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Расчеты с подотчетными лицами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0 208 00 000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Авансовый отчет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Личное заявление работника, оправдательные документы</w:t>
            </w:r>
          </w:p>
        </w:tc>
      </w:tr>
      <w:tr w:rsidR="007E4964" w:rsidRPr="00DA772C" w:rsidTr="009C2E25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Средства учреждения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0 201 00 000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Выписка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Дата выписки</w:t>
            </w:r>
          </w:p>
        </w:tc>
      </w:tr>
      <w:tr w:rsidR="007E4964" w:rsidRPr="00DA772C" w:rsidTr="009C2E25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Учет затрат (отражение расходов, формирующих стоимость услуги)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0 109 00 000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4" w:rsidRPr="00DA772C" w:rsidRDefault="007E4964" w:rsidP="009C2E25">
            <w:pPr>
              <w:pStyle w:val="ConsPlusNormal"/>
            </w:pPr>
            <w:r w:rsidRPr="00DA772C">
              <w:t>По сумме фактических затрат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7E4964" w:rsidRPr="00DA772C" w:rsidRDefault="007E4964" w:rsidP="006F7A1B">
            <w:pPr>
              <w:pStyle w:val="ConsPlusNormal"/>
            </w:pPr>
            <w:r w:rsidRPr="00DA772C">
              <w:t>Дата отражения операции (</w:t>
            </w:r>
            <w:hyperlink r:id="rId7" w:history="1">
              <w:r w:rsidRPr="00DA772C">
                <w:t>п. 134</w:t>
              </w:r>
            </w:hyperlink>
            <w:r w:rsidR="006F7A1B">
              <w:t xml:space="preserve">, </w:t>
            </w:r>
            <w:hyperlink r:id="rId8" w:history="1">
              <w:r w:rsidR="006F7A1B" w:rsidRPr="00DA772C">
                <w:t>п. 11</w:t>
              </w:r>
            </w:hyperlink>
            <w:r w:rsidR="006F7A1B">
              <w:t xml:space="preserve"> Инструкции № 157н</w:t>
            </w:r>
            <w:r w:rsidRPr="00DA772C">
              <w:t>)</w:t>
            </w:r>
          </w:p>
        </w:tc>
      </w:tr>
    </w:tbl>
    <w:p w:rsidR="007E4964" w:rsidRDefault="007E4964" w:rsidP="007E4964">
      <w:pPr>
        <w:pStyle w:val="ConsPlusNormal"/>
        <w:jc w:val="both"/>
      </w:pPr>
    </w:p>
    <w:p w:rsidR="007E4964" w:rsidRPr="00327CA1" w:rsidRDefault="007E4964" w:rsidP="007E4964">
      <w:pPr>
        <w:rPr>
          <w:rFonts w:ascii="Times New Roman" w:hAnsi="Times New Roman"/>
          <w:sz w:val="24"/>
          <w:szCs w:val="24"/>
        </w:rPr>
      </w:pPr>
    </w:p>
    <w:p w:rsidR="00461701" w:rsidRDefault="00461701">
      <w:bookmarkStart w:id="0" w:name="_GoBack"/>
      <w:bookmarkEnd w:id="0"/>
    </w:p>
    <w:sectPr w:rsidR="0046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64"/>
    <w:rsid w:val="00461701"/>
    <w:rsid w:val="006A076A"/>
    <w:rsid w:val="006F7A1B"/>
    <w:rsid w:val="007E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E774"/>
  <w15:docId w15:val="{69BC3792-9E6E-45B2-B16F-E872846B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E4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49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39089&amp;dst=100439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139089&amp;dst=100928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39089&amp;dst=100813&amp;fld=134" TargetMode="External"/><Relationship Id="rId5" Type="http://schemas.openxmlformats.org/officeDocument/2006/relationships/hyperlink" Target="https://login.consultant.ru/link/?req=doc&amp;base=RZB&amp;n=139089&amp;dst=100737&amp;f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108766&amp;dst=101256&amp;f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Glavbuh</cp:lastModifiedBy>
  <cp:revision>4</cp:revision>
  <cp:lastPrinted>2019-04-26T07:43:00Z</cp:lastPrinted>
  <dcterms:created xsi:type="dcterms:W3CDTF">2019-01-31T07:22:00Z</dcterms:created>
  <dcterms:modified xsi:type="dcterms:W3CDTF">2023-11-22T09:06:00Z</dcterms:modified>
</cp:coreProperties>
</file>